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798" w:rsidRPr="00844798" w:rsidRDefault="00844798" w:rsidP="0084479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bookmarkStart w:id="0" w:name="_GoBack"/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 xml:space="preserve">TABELA - 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Vistos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 xml:space="preserve"> imigratórios e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 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t-BR"/>
        </w:rPr>
        <w:t>não-imigratórios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 mais concedidos a brasileiros em março de 2022</w:t>
      </w:r>
    </w:p>
    <w:bookmarkEnd w:id="0"/>
    <w:p w:rsidR="00844798" w:rsidRDefault="00844798" w:rsidP="0084479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</w:pPr>
    </w:p>
    <w:p w:rsidR="00844798" w:rsidRDefault="00844798" w:rsidP="0084479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</w:pPr>
    </w:p>
    <w:p w:rsidR="00844798" w:rsidRPr="00844798" w:rsidRDefault="00844798" w:rsidP="0084479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Vistos 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t-BR"/>
        </w:rPr>
        <w:t>não-imigratórios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 mais concedidos a brasileiros em março de 2022</w:t>
      </w:r>
    </w:p>
    <w:tbl>
      <w:tblPr>
        <w:tblW w:w="31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44"/>
        <w:gridCol w:w="2130"/>
      </w:tblGrid>
      <w:tr w:rsidR="00844798" w:rsidRPr="00844798" w:rsidTr="00844798">
        <w:trPr>
          <w:trHeight w:val="3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VISTOS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QUANTIDADE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B1/B2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70.156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J1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876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3.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765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4.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C1/D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618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5.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595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F1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405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270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B1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240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H1B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141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10.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O1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116</w:t>
            </w:r>
          </w:p>
        </w:tc>
      </w:tr>
    </w:tbl>
    <w:p w:rsidR="00844798" w:rsidRPr="00844798" w:rsidRDefault="00844798" w:rsidP="0084479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44798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 </w:t>
      </w:r>
    </w:p>
    <w:p w:rsidR="00844798" w:rsidRPr="00844798" w:rsidRDefault="00844798" w:rsidP="0084479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Vistos 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t-BR"/>
        </w:rPr>
        <w:t>imigratórios</w:t>
      </w:r>
      <w:r w:rsidRPr="008447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 mais concedidos a brasileiros em março de 2022</w:t>
      </w:r>
    </w:p>
    <w:tbl>
      <w:tblPr>
        <w:tblW w:w="31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44"/>
        <w:gridCol w:w="2130"/>
      </w:tblGrid>
      <w:tr w:rsidR="00844798" w:rsidRPr="00844798" w:rsidTr="00844798">
        <w:trPr>
          <w:trHeight w:val="3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VISTOS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QUANTIDADE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EB2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150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EB1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82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3.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IR1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76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4.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IR5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74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5.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EW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68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E3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58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IR2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35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FX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28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F4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21</w:t>
            </w:r>
          </w:p>
        </w:tc>
      </w:tr>
      <w:tr w:rsidR="00844798" w:rsidRPr="00844798" w:rsidTr="00844798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10.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CR1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798" w:rsidRPr="00844798" w:rsidRDefault="00844798" w:rsidP="0084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44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12</w:t>
            </w:r>
          </w:p>
        </w:tc>
      </w:tr>
    </w:tbl>
    <w:p w:rsidR="00844798" w:rsidRPr="00844798" w:rsidRDefault="00844798" w:rsidP="0084479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44798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 </w:t>
      </w:r>
    </w:p>
    <w:p w:rsidR="007F7C8B" w:rsidRPr="00844798" w:rsidRDefault="007F7C8B" w:rsidP="00844798"/>
    <w:sectPr w:rsidR="007F7C8B" w:rsidRPr="00844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98"/>
    <w:rsid w:val="007F7C8B"/>
    <w:rsid w:val="008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8C6E"/>
  <w15:chartTrackingRefBased/>
  <w15:docId w15:val="{16B504F7-4DD9-4222-8DBA-50B8F96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Thomaz de Aquino</dc:creator>
  <cp:keywords/>
  <dc:description/>
  <cp:lastModifiedBy>Fernanda Thomaz de Aquino</cp:lastModifiedBy>
  <cp:revision>1</cp:revision>
  <dcterms:created xsi:type="dcterms:W3CDTF">2022-05-12T00:35:00Z</dcterms:created>
  <dcterms:modified xsi:type="dcterms:W3CDTF">2022-05-12T00:40:00Z</dcterms:modified>
</cp:coreProperties>
</file>